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ind w:right="722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</w:rPr>
        <w:t>附件一：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</w:t>
      </w:r>
    </w:p>
    <w:p>
      <w:pPr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</w:rPr>
        <w:t>个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Adobe 仿宋 Std R" w:hAnsi="Adobe 仿宋 Std R" w:eastAsia="Adobe 仿宋 Std R" w:cs="Adobe 仿宋 Std R"/>
          <w:sz w:val="28"/>
          <w:szCs w:val="28"/>
        </w:rPr>
        <w:t>人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Adobe 仿宋 Std R" w:hAnsi="Adobe 仿宋 Std R" w:eastAsia="Adobe 仿宋 Std R" w:cs="Adobe 仿宋 Std R"/>
          <w:sz w:val="28"/>
          <w:szCs w:val="28"/>
        </w:rPr>
        <w:t>报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Adobe 仿宋 Std R" w:hAnsi="Adobe 仿宋 Std R" w:eastAsia="Adobe 仿宋 Std R" w:cs="Adobe 仿宋 Std R"/>
          <w:sz w:val="28"/>
          <w:szCs w:val="28"/>
        </w:rPr>
        <w:t>名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Adobe 仿宋 Std R" w:hAnsi="Adobe 仿宋 Std R" w:eastAsia="Adobe 仿宋 Std R" w:cs="Adobe 仿宋 Std R"/>
          <w:sz w:val="28"/>
          <w:szCs w:val="28"/>
        </w:rPr>
        <w:t>表</w:t>
      </w:r>
    </w:p>
    <w:p>
      <w:pPr>
        <w:spacing w:line="360" w:lineRule="exact"/>
        <w:jc w:val="center"/>
        <w:rPr>
          <w:rFonts w:ascii="微软雅黑" w:hAnsi="微软雅黑" w:eastAsia="微软雅黑" w:cs="微软雅黑"/>
          <w:sz w:val="28"/>
          <w:szCs w:val="28"/>
        </w:rPr>
      </w:pPr>
    </w:p>
    <w:tbl>
      <w:tblPr>
        <w:tblStyle w:val="5"/>
        <w:tblW w:w="8809" w:type="dxa"/>
        <w:tblInd w:w="-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095"/>
        <w:gridCol w:w="2778"/>
        <w:gridCol w:w="1134"/>
        <w:gridCol w:w="2551"/>
      </w:tblGrid>
      <w:tr>
        <w:trPr>
          <w:trHeight w:val="515" w:hRule="atLeast"/>
        </w:trPr>
        <w:tc>
          <w:tcPr>
            <w:tcW w:w="1251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作品信息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参赛组别</w:t>
            </w:r>
          </w:p>
        </w:tc>
        <w:tc>
          <w:tcPr>
            <w:tcW w:w="6463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sz w:val="20"/>
                <w:szCs w:val="20"/>
              </w:rPr>
              <w:t>□教师组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 w:ascii="Adobe 仿宋 Std R" w:hAnsi="Adobe 仿宋 Std R" w:eastAsia="Adobe 仿宋 Std R" w:cs="Adobe 仿宋 Std R"/>
                <w:color w:val="000000"/>
                <w:sz w:val="20"/>
                <w:szCs w:val="20"/>
              </w:rPr>
              <w:t>□学生组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Adobe 仿宋 Std R" w:hAnsi="Adobe 仿宋 Std R" w:eastAsia="Adobe 仿宋 Std R" w:cs="Adobe 仿宋 Std R"/>
                <w:color w:val="000000"/>
                <w:sz w:val="20"/>
                <w:szCs w:val="20"/>
              </w:rPr>
              <w:t>（请在□中打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√</w:t>
            </w:r>
            <w:r>
              <w:rPr>
                <w:rFonts w:hint="eastAsia" w:ascii="Adobe 仿宋 Std R" w:hAnsi="Adobe 仿宋 Std R" w:eastAsia="Adobe 仿宋 Std R" w:cs="Adobe 仿宋 Std R"/>
                <w:color w:val="000000"/>
                <w:sz w:val="20"/>
                <w:szCs w:val="20"/>
              </w:rPr>
              <w:t>）</w:t>
            </w:r>
          </w:p>
        </w:tc>
      </w:tr>
      <w:tr>
        <w:trPr>
          <w:trHeight w:val="515" w:hRule="atLeast"/>
        </w:trPr>
        <w:tc>
          <w:tcPr>
            <w:tcW w:w="1251" w:type="dxa"/>
            <w:vMerge w:val="continue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作品类别</w:t>
            </w:r>
          </w:p>
        </w:tc>
        <w:tc>
          <w:tcPr>
            <w:tcW w:w="6463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rPr>
          <w:trHeight w:val="538" w:hRule="atLeast"/>
        </w:trPr>
        <w:tc>
          <w:tcPr>
            <w:tcW w:w="1251" w:type="dxa"/>
            <w:vMerge w:val="continue"/>
            <w:tcBorders>
              <w:top w:val="single" w:color="000000" w:sz="8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646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rPr>
          <w:trHeight w:val="585" w:hRule="atLeast"/>
        </w:trPr>
        <w:tc>
          <w:tcPr>
            <w:tcW w:w="1251" w:type="dxa"/>
            <w:vMerge w:val="continue"/>
            <w:tcBorders>
              <w:top w:val="single" w:color="000000" w:sz="8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设计说明</w:t>
            </w:r>
          </w:p>
        </w:tc>
        <w:tc>
          <w:tcPr>
            <w:tcW w:w="6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(字符80-150字)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rPr>
          <w:trHeight w:val="557" w:hRule="atLeast"/>
        </w:trPr>
        <w:tc>
          <w:tcPr>
            <w:tcW w:w="12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作者信息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77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rPr>
          <w:trHeight w:val="558" w:hRule="atLeast"/>
        </w:trPr>
        <w:tc>
          <w:tcPr>
            <w:tcW w:w="1251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77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rPr>
          <w:trHeight w:val="540" w:hRule="atLeast"/>
        </w:trPr>
        <w:tc>
          <w:tcPr>
            <w:tcW w:w="1251" w:type="dxa"/>
            <w:vMerge w:val="continue"/>
            <w:tcBorders>
              <w:top w:val="single" w:color="000000" w:sz="8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rPr>
          <w:trHeight w:val="805" w:hRule="atLeast"/>
        </w:trPr>
        <w:tc>
          <w:tcPr>
            <w:tcW w:w="1251" w:type="dxa"/>
            <w:vMerge w:val="continue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微信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收件人、电话及地址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rPr>
          <w:trHeight w:val="530" w:hRule="atLeast"/>
        </w:trPr>
        <w:tc>
          <w:tcPr>
            <w:tcW w:w="125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77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rPr>
          <w:trHeight w:val="530" w:hRule="atLeast"/>
        </w:trPr>
        <w:tc>
          <w:tcPr>
            <w:tcW w:w="125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778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rPr>
          <w:trHeight w:val="565" w:hRule="atLeast"/>
        </w:trPr>
        <w:tc>
          <w:tcPr>
            <w:tcW w:w="12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发票信息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发票抬头</w:t>
            </w:r>
          </w:p>
        </w:tc>
        <w:tc>
          <w:tcPr>
            <w:tcW w:w="2778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7F7F7F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7F7F7F"/>
                <w:sz w:val="20"/>
                <w:szCs w:val="20"/>
              </w:rPr>
              <w:t>不开票可不写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b/>
                <w:color w:val="000000"/>
                <w:sz w:val="20"/>
                <w:szCs w:val="20"/>
              </w:rPr>
              <w:t>税号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7F7F7F"/>
                <w:sz w:val="20"/>
                <w:szCs w:val="2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7F7F7F"/>
                <w:sz w:val="20"/>
                <w:szCs w:val="20"/>
              </w:rPr>
              <w:t>开票必填</w:t>
            </w:r>
          </w:p>
        </w:tc>
      </w:tr>
    </w:tbl>
    <w:p>
      <w:pPr>
        <w:spacing w:line="360" w:lineRule="exact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spacing w:line="360" w:lineRule="exact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填表须知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1.以上资料用于作品评选及获奖后联系寄送证书等，请认真填写清楚。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2.作品提交后，如联系方式与地址有变更，请及时发送邮件告知组委会。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3.作品类别请填相应的类别，如产品设计类-服装设计写A3、视觉传达类-品牌设计写B2。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 xml:space="preserve">A产品设计类 ①工业设计 ②产品设计 ③文创设计 </w:t>
      </w:r>
      <w:r>
        <w:rPr>
          <w:rFonts w:hint="eastAsia" w:ascii="微软雅黑" w:hAnsi="微软雅黑" w:eastAsia="微软雅黑" w:cs="微软雅黑"/>
          <w:b/>
          <w:sz w:val="18"/>
          <w:szCs w:val="18"/>
          <w:lang w:val="en-US" w:eastAsia="zh-CN"/>
        </w:rPr>
        <w:t>④礼品设计 ⑤饰品设计 ⑥服装设计 ⑦服务设计 ⑧交互设计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等相关设计</w:t>
      </w:r>
      <w:r>
        <w:rPr>
          <w:rFonts w:hint="eastAsia" w:ascii="微软雅黑" w:hAnsi="微软雅黑" w:eastAsia="微软雅黑" w:cs="微软雅黑"/>
          <w:b/>
          <w:sz w:val="18"/>
          <w:szCs w:val="18"/>
          <w:lang w:val="en-US" w:eastAsia="zh-CN"/>
        </w:rPr>
        <w:t xml:space="preserve">  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B视觉传达类  ①标志设计 ②品牌设计 ③包装设计 ④书籍装帧设计 ⑤招贴设计</w:t>
      </w:r>
      <w:r>
        <w:rPr>
          <w:rFonts w:hint="eastAsia" w:ascii="微软雅黑" w:hAnsi="微软雅黑" w:eastAsia="微软雅黑" w:cs="微软雅黑"/>
          <w:b/>
          <w:sz w:val="18"/>
          <w:szCs w:val="18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/>
          <w:sz w:val="18"/>
          <w:szCs w:val="18"/>
        </w:rPr>
        <w:t>⑥信息设计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 xml:space="preserve"> ⑦字体设计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18"/>
          <w:szCs w:val="18"/>
          <w:lang w:val="en-US" w:eastAsia="zh-CN"/>
        </w:rPr>
        <w:t>⑧插画设计 ⑨IP形象设计 ⑩表情包设计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等相关设计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C 环境艺术类  ①建筑设计 ②景观艺术 ③室内设计 ④展览展示 ⑤园林设计 ⑥公共空间等相关设计</w:t>
      </w:r>
    </w:p>
    <w:p>
      <w:pPr>
        <w:jc w:val="left"/>
        <w:rPr>
          <w:rFonts w:hint="eastAsia" w:ascii="Adobe 仿宋 Std R" w:hAnsi="Adobe 仿宋 Std R" w:eastAsia="Adobe 仿宋 Std R" w:cs="Adobe 仿宋 Std R"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</w:rPr>
        <w:t>附件二：作品精选排版尺寸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Adobe 仿宋 Std R" w:hAnsi="Adobe 仿宋 Std R" w:eastAsia="Adobe 仿宋 Std R" w:cs="Adobe 仿宋 Std R"/>
          <w:sz w:val="24"/>
        </w:rPr>
        <w:t>（整版、1/2版、1/4版任选其一）</w:t>
      </w:r>
    </w:p>
    <w:p>
      <w:pPr>
        <w:spacing w:line="500" w:lineRule="exact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宋体" w:hAnsi="宋体" w:cs="宋体"/>
          <w:kern w:val="0"/>
          <w:sz w:val="24"/>
        </w:rPr>
        <w:t>排版要求：</w:t>
      </w:r>
      <w:r>
        <w:rPr>
          <w:rFonts w:ascii="宋体" w:hAnsi="宋体" w:cs="宋体"/>
          <w:kern w:val="0"/>
          <w:sz w:val="24"/>
        </w:rPr>
        <w:t>作品分辨率为300dpi；文件格式为jpg；色彩模式为cmyk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50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排版说明：灰色部分是作者提供的</w:t>
      </w:r>
      <w:r>
        <w:rPr>
          <w:rFonts w:hint="eastAsia" w:ascii="宋体" w:hAnsi="宋体" w:cs="宋体"/>
          <w:szCs w:val="21"/>
          <w:lang w:val="en-US" w:eastAsia="zh-CN"/>
        </w:rPr>
        <w:t>设计作品</w:t>
      </w:r>
      <w:r>
        <w:rPr>
          <w:rFonts w:hint="eastAsia" w:ascii="宋体" w:hAnsi="宋体" w:cs="宋体"/>
          <w:szCs w:val="21"/>
        </w:rPr>
        <w:t>图片排版，白色文字部分由大赛组委会统一排版。</w:t>
      </w:r>
    </w:p>
    <w:p>
      <w:pPr>
        <w:spacing w:line="500" w:lineRule="exact"/>
        <w:jc w:val="left"/>
        <w:rPr>
          <w:rFonts w:hint="eastAsia" w:ascii="宋体" w:hAnsi="宋体" w:eastAsia="宋体" w:cs="宋体"/>
          <w:color w:val="FF0000"/>
          <w:szCs w:val="21"/>
          <w:lang w:eastAsia="zh-CN"/>
        </w:rPr>
      </w:pPr>
      <w:r>
        <w:rPr>
          <w:rFonts w:hint="eastAsia" w:ascii="宋体" w:hAnsi="宋体" w:cs="宋体"/>
          <w:color w:val="FF0000"/>
          <w:szCs w:val="21"/>
        </w:rPr>
        <w:t>注：</w:t>
      </w:r>
      <w:r>
        <w:rPr>
          <w:rFonts w:hint="eastAsia" w:ascii="宋体" w:hAnsi="宋体" w:cs="宋体"/>
          <w:color w:val="FF0000"/>
          <w:szCs w:val="21"/>
          <w:lang w:val="en-US" w:eastAsia="zh-CN"/>
        </w:rPr>
        <w:t>设计作品</w:t>
      </w:r>
      <w:r>
        <w:rPr>
          <w:rFonts w:hint="eastAsia" w:ascii="宋体" w:hAnsi="宋体" w:cs="宋体"/>
          <w:color w:val="FF0000"/>
          <w:szCs w:val="21"/>
        </w:rPr>
        <w:t>图片排版文件内不需要放作者、学校及设计说明等信息，图片中尽量不要</w:t>
      </w:r>
      <w:r>
        <w:rPr>
          <w:rFonts w:hint="eastAsia" w:ascii="宋体" w:hAnsi="宋体" w:cs="宋体"/>
          <w:color w:val="FF0000"/>
          <w:szCs w:val="21"/>
          <w:lang w:val="en-US" w:eastAsia="zh-CN"/>
        </w:rPr>
        <w:t>有</w:t>
      </w:r>
      <w:r>
        <w:rPr>
          <w:rFonts w:hint="eastAsia" w:ascii="宋体" w:hAnsi="宋体" w:cs="宋体"/>
          <w:color w:val="FF0000"/>
          <w:szCs w:val="21"/>
        </w:rPr>
        <w:t>文字，</w:t>
      </w:r>
      <w:r>
        <w:rPr>
          <w:rFonts w:hint="eastAsia" w:ascii="宋体" w:hAnsi="宋体" w:cs="宋体"/>
          <w:color w:val="FF0000"/>
          <w:szCs w:val="21"/>
          <w:lang w:val="en-US" w:eastAsia="zh-CN"/>
        </w:rPr>
        <w:t>如有</w:t>
      </w:r>
      <w:r>
        <w:rPr>
          <w:rFonts w:hint="eastAsia" w:ascii="宋体" w:hAnsi="宋体" w:cs="宋体"/>
          <w:color w:val="FF0000"/>
          <w:szCs w:val="21"/>
        </w:rPr>
        <w:t>文字不</w:t>
      </w:r>
      <w:r>
        <w:rPr>
          <w:rFonts w:hint="eastAsia" w:ascii="宋体" w:hAnsi="宋体" w:cs="宋体"/>
          <w:color w:val="FF0000"/>
          <w:szCs w:val="21"/>
          <w:lang w:val="en-US" w:eastAsia="zh-CN"/>
        </w:rPr>
        <w:t>得</w:t>
      </w:r>
      <w:r>
        <w:rPr>
          <w:rFonts w:hint="eastAsia" w:ascii="宋体" w:hAnsi="宋体" w:cs="宋体"/>
          <w:color w:val="FF0000"/>
          <w:szCs w:val="21"/>
        </w:rPr>
        <w:t>小于宋体7号</w:t>
      </w:r>
      <w:r>
        <w:rPr>
          <w:rFonts w:hint="eastAsia" w:ascii="宋体" w:hAnsi="宋体" w:cs="宋体"/>
          <w:color w:val="FF0000"/>
          <w:szCs w:val="21"/>
          <w:lang w:eastAsia="zh-CN"/>
        </w:rPr>
        <w:t>，</w:t>
      </w:r>
      <w:r>
        <w:rPr>
          <w:rFonts w:hint="eastAsia" w:ascii="宋体" w:hAnsi="宋体" w:cs="宋体"/>
          <w:color w:val="FF0000"/>
          <w:szCs w:val="21"/>
        </w:rPr>
        <w:t>如有英文需要中英文对照（尽量删掉英文）</w:t>
      </w:r>
      <w:r>
        <w:rPr>
          <w:rFonts w:hint="eastAsia" w:ascii="宋体" w:hAnsi="宋体" w:cs="宋体"/>
          <w:color w:val="FF0000"/>
          <w:szCs w:val="21"/>
          <w:lang w:eastAsia="zh-CN"/>
        </w:rPr>
        <w:t>。</w:t>
      </w:r>
    </w:p>
    <w:p>
      <w:pPr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  <w:lang w:eastAsia="en-US"/>
        </w:rPr>
        <w:drawing>
          <wp:inline distT="0" distB="0" distL="114300" distR="114300">
            <wp:extent cx="2892425" cy="3631565"/>
            <wp:effectExtent l="0" t="0" r="3175" b="635"/>
            <wp:docPr id="2" name="图片 1" descr="整版尺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整版尺寸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微软雅黑" w:hAnsi="微软雅黑" w:eastAsia="微软雅黑" w:cs="微软雅黑"/>
          <w:sz w:val="28"/>
          <w:szCs w:val="28"/>
          <w:lang w:eastAsia="en-US"/>
        </w:rPr>
      </w:pPr>
      <w:r>
        <w:rPr>
          <w:rFonts w:ascii="微软雅黑" w:hAnsi="微软雅黑" w:eastAsia="微软雅黑" w:cs="微软雅黑"/>
          <w:sz w:val="28"/>
          <w:szCs w:val="28"/>
          <w:lang w:eastAsia="en-US"/>
        </w:rPr>
        <w:drawing>
          <wp:inline distT="0" distB="0" distL="114300" distR="114300">
            <wp:extent cx="3230880" cy="2414905"/>
            <wp:effectExtent l="0" t="0" r="20320" b="23495"/>
            <wp:docPr id="4" name="图片 2" descr="半版尺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半版尺寸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  <w:szCs w:val="28"/>
          <w:lang w:eastAsia="en-US"/>
        </w:rPr>
        <w:drawing>
          <wp:inline distT="0" distB="0" distL="114300" distR="114300">
            <wp:extent cx="1866900" cy="2443480"/>
            <wp:effectExtent l="0" t="0" r="12700" b="20320"/>
            <wp:docPr id="5" name="图片 3" descr="四分之一版尺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四分之一版尺寸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sz w:val="28"/>
          <w:szCs w:val="28"/>
          <w:lang w:eastAsia="en-US"/>
        </w:rPr>
      </w:pPr>
    </w:p>
    <w:p/>
    <w:sectPr>
      <w:headerReference r:id="rId3" w:type="default"/>
      <w:footerReference r:id="rId4" w:type="default"/>
      <w:pgSz w:w="11906" w:h="16838"/>
      <w:pgMar w:top="709" w:right="1800" w:bottom="426" w:left="1800" w:header="284" w:footer="66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Adobe 仿宋 Std R">
    <w:altName w:val="方正仿宋_GBK"/>
    <w:panose1 w:val="02020400000000000000"/>
    <w:charset w:val="00"/>
    <w:family w:val="auto"/>
    <w:pitch w:val="default"/>
    <w:sig w:usb0="00000000" w:usb1="00000000" w:usb2="00000016" w:usb3="00000000" w:csb0="00060007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rPr>
        <w:sz w:val="21"/>
        <w:szCs w:val="21"/>
        <w:lang w:val="zh-CN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15</w:t>
    </w:r>
    <w:r>
      <w:rPr>
        <w:sz w:val="21"/>
        <w:szCs w:val="21"/>
      </w:rPr>
      <w:fldChar w:fldCharType="end"/>
    </w:r>
    <w:r>
      <w:rPr>
        <w:sz w:val="21"/>
        <w:szCs w:val="21"/>
        <w:lang w:val="zh-CN"/>
      </w:rPr>
      <w:t xml:space="preserve"> /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15</w:t>
    </w:r>
    <w:r>
      <w:rPr>
        <w:sz w:val="21"/>
        <w:szCs w:val="21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b/>
        <w:color w:val="FF0000"/>
        <w:sz w:val="52"/>
        <w:szCs w:val="52"/>
      </w:rPr>
    </w:pPr>
    <w:r>
      <w:rPr>
        <w:rFonts w:hint="eastAsia" w:ascii="宋体" w:hAnsi="宋体"/>
        <w:b/>
        <w:color w:val="FF0000"/>
        <w:w w:val="87"/>
        <w:kern w:val="0"/>
        <w:sz w:val="52"/>
        <w:szCs w:val="52"/>
      </w:rPr>
      <w:t>第十届中国高等院校设计作品大</w:t>
    </w:r>
    <w:r>
      <w:rPr>
        <w:rFonts w:hint="eastAsia" w:ascii="宋体" w:hAnsi="宋体"/>
        <w:b/>
        <w:color w:val="FF0000"/>
        <w:spacing w:val="10"/>
        <w:w w:val="87"/>
        <w:kern w:val="0"/>
        <w:sz w:val="52"/>
        <w:szCs w:val="52"/>
      </w:rPr>
      <w:t>赛</w:t>
    </w:r>
  </w:p>
  <w:p>
    <w:pPr>
      <w:jc w:val="center"/>
      <w:rPr>
        <w:rFonts w:hint="eastAsia" w:ascii="宋体" w:hAnsi="宋体"/>
        <w:b/>
        <w:color w:val="FF0000"/>
        <w:sz w:val="36"/>
        <w:szCs w:val="36"/>
      </w:rPr>
    </w:pPr>
    <w:r>
      <w:rPr>
        <w:rFonts w:hint="eastAsia" w:ascii="宋体" w:hAnsi="宋体"/>
        <w:b/>
        <w:color w:val="FF0000"/>
        <w:spacing w:val="4"/>
        <w:w w:val="90"/>
        <w:kern w:val="0"/>
        <w:sz w:val="36"/>
        <w:szCs w:val="36"/>
      </w:rPr>
      <w:t>暨《2023中国高等院校设计作品精选</w:t>
    </w:r>
    <w:r>
      <w:rPr>
        <w:rFonts w:hint="eastAsia" w:ascii="宋体" w:hAnsi="宋体"/>
        <w:b/>
        <w:color w:val="FF0000"/>
        <w:spacing w:val="-4"/>
        <w:w w:val="90"/>
        <w:kern w:val="0"/>
        <w:sz w:val="36"/>
        <w:szCs w:val="36"/>
      </w:rPr>
      <w:t>》</w:t>
    </w:r>
  </w:p>
  <w:p>
    <w:pPr>
      <w:pStyle w:val="4"/>
    </w:pPr>
    <w:r>
      <w:rPr>
        <w:rFonts w:hint="eastAsia" w:ascii="宋体" w:hAnsi="宋体"/>
        <w:b/>
        <w:color w:val="FF0000"/>
        <w:w w:val="92"/>
        <w:kern w:val="0"/>
        <w:sz w:val="44"/>
        <w:szCs w:val="44"/>
      </w:rPr>
      <w:t>征集</w:t>
    </w:r>
    <w:r>
      <w:rPr>
        <w:rFonts w:hint="eastAsia" w:ascii="宋体" w:hAnsi="宋体"/>
        <w:b/>
        <w:color w:val="FF0000"/>
        <w:spacing w:val="7"/>
        <w:w w:val="92"/>
        <w:kern w:val="0"/>
        <w:sz w:val="44"/>
        <w:szCs w:val="44"/>
      </w:rPr>
      <w:t>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NDQwY2Y4MWVkMWJjYjRlMTNkY2RiMzhhM2U2OTkifQ=="/>
  </w:docVars>
  <w:rsids>
    <w:rsidRoot w:val="FEAF715E"/>
    <w:rsid w:val="09B53B48"/>
    <w:rsid w:val="5BF72F5C"/>
    <w:rsid w:val="F5CFEA81"/>
    <w:rsid w:val="FEA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rFonts w:cs="Times New Roman"/>
      <w:b/>
      <w:bCs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3800</Words>
  <Characters>4070</Characters>
  <Lines>0</Lines>
  <Paragraphs>0</Paragraphs>
  <TotalTime>2</TotalTime>
  <ScaleCrop>false</ScaleCrop>
  <LinksUpToDate>false</LinksUpToDate>
  <CharactersWithSpaces>4221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2023-03-21T01:58:00Z</dcterms:created>
  <dc:creator>星霓</dc:creator>
  <cp:lastModifiedBy>星霓</cp:lastModifiedBy>
  <dcterms:modified xsi:type="dcterms:W3CDTF">2023-03-20T13:27:26Z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E3E678D6BA2F419F52C117641F81BA77</vt:lpwstr>
  </property>
</Properties>
</file>